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AD" w:rsidRPr="008028AD" w:rsidRDefault="008028AD" w:rsidP="008028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28AD">
        <w:rPr>
          <w:rFonts w:ascii="Times New Roman" w:hAnsi="Times New Roman" w:cs="Times New Roman"/>
          <w:sz w:val="28"/>
          <w:szCs w:val="28"/>
        </w:rPr>
        <w:t xml:space="preserve">В учреждении не предоставляются стипендии воспитанникам, обучающимся по образовательным программам. </w:t>
      </w:r>
      <w:proofErr w:type="gramStart"/>
      <w:r w:rsidRPr="008028AD">
        <w:rPr>
          <w:rFonts w:ascii="Times New Roman" w:hAnsi="Times New Roman" w:cs="Times New Roman"/>
          <w:sz w:val="28"/>
          <w:szCs w:val="28"/>
        </w:rPr>
        <w:t>Нет общежития или интерната, в том числе приспособленных для детей с ОВЗ.</w:t>
      </w:r>
      <w:proofErr w:type="gramEnd"/>
    </w:p>
    <w:p w:rsidR="008028AD" w:rsidRPr="008028AD" w:rsidRDefault="008028AD" w:rsidP="008028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28AD">
        <w:rPr>
          <w:rFonts w:ascii="Times New Roman" w:hAnsi="Times New Roman" w:cs="Times New Roman"/>
          <w:sz w:val="28"/>
          <w:szCs w:val="28"/>
        </w:rPr>
        <w:t>В рамках реализации ФЗ "Об образовании в Российской Федерации" в МБДОУ "</w:t>
      </w:r>
      <w:r>
        <w:rPr>
          <w:rFonts w:ascii="Times New Roman" w:hAnsi="Times New Roman" w:cs="Times New Roman"/>
          <w:sz w:val="28"/>
          <w:szCs w:val="28"/>
        </w:rPr>
        <w:t>Детский сад №126</w:t>
      </w:r>
      <w:r w:rsidRPr="008028AD">
        <w:rPr>
          <w:rFonts w:ascii="Times New Roman" w:hAnsi="Times New Roman" w:cs="Times New Roman"/>
          <w:sz w:val="28"/>
          <w:szCs w:val="28"/>
        </w:rPr>
        <w:t>" предоставляются следующие виды материальной поддержки:</w:t>
      </w:r>
    </w:p>
    <w:p w:rsidR="008028AD" w:rsidRPr="008028AD" w:rsidRDefault="008028AD" w:rsidP="008028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28AD">
        <w:rPr>
          <w:rFonts w:ascii="Times New Roman" w:hAnsi="Times New Roman" w:cs="Times New Roman"/>
          <w:sz w:val="28"/>
          <w:szCs w:val="28"/>
        </w:rPr>
        <w:t>льготы предоставляются на основании подачи заявления родителей (законных представителей)  и подтверждающих документов:</w:t>
      </w:r>
    </w:p>
    <w:p w:rsidR="008028AD" w:rsidRPr="008028AD" w:rsidRDefault="008028AD" w:rsidP="008028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28AD">
        <w:rPr>
          <w:rFonts w:ascii="Times New Roman" w:hAnsi="Times New Roman" w:cs="Times New Roman"/>
          <w:sz w:val="28"/>
          <w:szCs w:val="28"/>
        </w:rPr>
        <w:t xml:space="preserve">1. Родительская плата за присмотр и уход за детьми в ДОУ, </w:t>
      </w:r>
      <w:proofErr w:type="gramStart"/>
      <w:r w:rsidRPr="008028AD">
        <w:rPr>
          <w:rFonts w:ascii="Times New Roman" w:hAnsi="Times New Roman" w:cs="Times New Roman"/>
          <w:sz w:val="28"/>
          <w:szCs w:val="28"/>
        </w:rPr>
        <w:t>реализующем</w:t>
      </w:r>
      <w:proofErr w:type="gramEnd"/>
      <w:r w:rsidRPr="008028AD">
        <w:rPr>
          <w:rFonts w:ascii="Times New Roman" w:hAnsi="Times New Roman" w:cs="Times New Roman"/>
          <w:sz w:val="28"/>
          <w:szCs w:val="28"/>
        </w:rPr>
        <w:t xml:space="preserve"> основную общеобразовательную программу дошкольного образования, не взимается с родителей (законных представителей), имеющих детей-инвалидов, детей-сирот, детей, оставшихся без попечения родителей.</w:t>
      </w:r>
    </w:p>
    <w:p w:rsidR="008028AD" w:rsidRPr="008028AD" w:rsidRDefault="008028AD" w:rsidP="008028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28AD">
        <w:rPr>
          <w:rFonts w:ascii="Times New Roman" w:hAnsi="Times New Roman" w:cs="Times New Roman"/>
          <w:sz w:val="28"/>
          <w:szCs w:val="28"/>
        </w:rPr>
        <w:t xml:space="preserve">2. Родительская плата за присмотр и уход за детьми в ДОУ, </w:t>
      </w:r>
      <w:proofErr w:type="gramStart"/>
      <w:r w:rsidRPr="008028AD">
        <w:rPr>
          <w:rFonts w:ascii="Times New Roman" w:hAnsi="Times New Roman" w:cs="Times New Roman"/>
          <w:sz w:val="28"/>
          <w:szCs w:val="28"/>
        </w:rPr>
        <w:t>реализующем</w:t>
      </w:r>
      <w:proofErr w:type="gramEnd"/>
      <w:r w:rsidRPr="008028AD">
        <w:rPr>
          <w:rFonts w:ascii="Times New Roman" w:hAnsi="Times New Roman" w:cs="Times New Roman"/>
          <w:sz w:val="28"/>
          <w:szCs w:val="28"/>
        </w:rPr>
        <w:t xml:space="preserve"> основную общеобразовательную программу дошкольного образования, снижается на 50% для родителей (законных представителей), имеющих 3 и более несовершеннолетних детей.</w:t>
      </w:r>
    </w:p>
    <w:p w:rsidR="008028AD" w:rsidRPr="008028AD" w:rsidRDefault="008028AD" w:rsidP="008028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28AD">
        <w:rPr>
          <w:rFonts w:ascii="Times New Roman" w:hAnsi="Times New Roman" w:cs="Times New Roman"/>
          <w:sz w:val="28"/>
          <w:szCs w:val="28"/>
        </w:rPr>
        <w:t>Компенсационные выплаты для родителей (законных представителей):</w:t>
      </w:r>
    </w:p>
    <w:p w:rsidR="008028AD" w:rsidRPr="008028AD" w:rsidRDefault="008028AD" w:rsidP="008028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28AD">
        <w:rPr>
          <w:rFonts w:ascii="Times New Roman" w:hAnsi="Times New Roman" w:cs="Times New Roman"/>
          <w:sz w:val="28"/>
          <w:szCs w:val="28"/>
        </w:rPr>
        <w:t>1. Компенсация в размере 20% от средней родительской платы на первого ребенка, 50% - на второго, 70% и более на третьего и последующих детей. Эта компенсация выплачивается всем, независимо от дохода граждан.</w:t>
      </w:r>
    </w:p>
    <w:p w:rsidR="008028AD" w:rsidRPr="008028AD" w:rsidRDefault="008028AD" w:rsidP="008028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28AD">
        <w:rPr>
          <w:rFonts w:ascii="Times New Roman" w:hAnsi="Times New Roman" w:cs="Times New Roman"/>
          <w:sz w:val="28"/>
          <w:szCs w:val="28"/>
        </w:rPr>
        <w:t>2. Компенсация, установленная на муниципальном уровне. Она зависит от дохода граждан. На нее имеют право семьи, у кого доход на одного члена семьи составляет менее 20000 рублей.</w:t>
      </w:r>
    </w:p>
    <w:p w:rsidR="008028AD" w:rsidRPr="008028AD" w:rsidRDefault="008028AD" w:rsidP="008028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28AD">
        <w:rPr>
          <w:rFonts w:ascii="Times New Roman" w:hAnsi="Times New Roman" w:cs="Times New Roman"/>
          <w:sz w:val="28"/>
          <w:szCs w:val="28"/>
        </w:rPr>
        <w:t xml:space="preserve">      Для оформления (переоформления) права на получение компенсаций за детский сад можно подать заявление </w:t>
      </w:r>
      <w:proofErr w:type="spellStart"/>
      <w:r w:rsidRPr="008028AD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8028AD">
        <w:rPr>
          <w:rFonts w:ascii="Times New Roman" w:hAnsi="Times New Roman" w:cs="Times New Roman"/>
          <w:sz w:val="28"/>
          <w:szCs w:val="28"/>
        </w:rPr>
        <w:t xml:space="preserve"> на Портале государственных и муниципальных услуг Республики Татарстан </w:t>
      </w:r>
      <w:proofErr w:type="spellStart"/>
      <w:r w:rsidRPr="008028AD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8028AD">
        <w:rPr>
          <w:rFonts w:ascii="Times New Roman" w:hAnsi="Times New Roman" w:cs="Times New Roman"/>
          <w:sz w:val="28"/>
          <w:szCs w:val="28"/>
        </w:rPr>
        <w:t xml:space="preserve"> или лично в Отдел социальной защиты по месту регистрации</w:t>
      </w:r>
    </w:p>
    <w:p w:rsidR="00271715" w:rsidRDefault="00271715"/>
    <w:sectPr w:rsidR="00271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028AD"/>
    <w:rsid w:val="00271715"/>
    <w:rsid w:val="0080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028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2025-10-14T08:06:00Z</dcterms:created>
  <dcterms:modified xsi:type="dcterms:W3CDTF">2025-10-14T08:07:00Z</dcterms:modified>
</cp:coreProperties>
</file>